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D52E" w14:textId="77777777" w:rsidR="00C94677" w:rsidRDefault="00C94677" w:rsidP="00C946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335B3" w14:textId="0E7CD85C" w:rsidR="00C94677" w:rsidRDefault="00C94677" w:rsidP="00C94677">
      <w:pPr>
        <w:pStyle w:val="Balk1"/>
        <w:tabs>
          <w:tab w:val="left" w:pos="8436"/>
        </w:tabs>
        <w:ind w:left="2055"/>
      </w:pPr>
      <w:bookmarkStart w:id="0" w:name="_Hlk209256236"/>
      <w:bookmarkEnd w:id="0"/>
      <w:r>
        <w:t xml:space="preserve">                        </w:t>
      </w:r>
      <w:r>
        <w:rPr>
          <w:noProof/>
        </w:rPr>
        <w:drawing>
          <wp:inline distT="0" distB="0" distL="0" distR="0" wp14:anchorId="6518D82F" wp14:editId="052A80E2">
            <wp:extent cx="539750" cy="637744"/>
            <wp:effectExtent l="0" t="0" r="0" b="0"/>
            <wp:docPr id="130695729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7294" name="Resim 13069572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06" cy="64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6C8FD630" w14:textId="77777777" w:rsidR="00C94677" w:rsidRPr="00C94677" w:rsidRDefault="00C94677" w:rsidP="00C946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677">
        <w:rPr>
          <w:rFonts w:ascii="Times New Roman" w:hAnsi="Times New Roman" w:cs="Times New Roman"/>
          <w:b/>
          <w:bCs/>
          <w:sz w:val="24"/>
          <w:szCs w:val="24"/>
        </w:rPr>
        <w:t xml:space="preserve">            GAZİANTEP AMATÖR SPOR KULÜPLERİ FEDERASYONU</w:t>
      </w:r>
    </w:p>
    <w:p w14:paraId="7B912271" w14:textId="77777777" w:rsidR="00C94677" w:rsidRDefault="00C94677" w:rsidP="00C946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1B986" w14:textId="419B3D72" w:rsidR="00C94677" w:rsidRPr="00C94677" w:rsidRDefault="00C94677" w:rsidP="00C946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677">
        <w:rPr>
          <w:rFonts w:ascii="Times New Roman" w:hAnsi="Times New Roman" w:cs="Times New Roman"/>
          <w:b/>
          <w:bCs/>
          <w:sz w:val="24"/>
          <w:szCs w:val="24"/>
        </w:rPr>
        <w:t>EK-5 EKİ</w:t>
      </w:r>
    </w:p>
    <w:p w14:paraId="65273653" w14:textId="77777777" w:rsidR="00C94677" w:rsidRDefault="00C94677" w:rsidP="00C946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677">
        <w:rPr>
          <w:rFonts w:ascii="Times New Roman" w:hAnsi="Times New Roman" w:cs="Times New Roman"/>
          <w:b/>
          <w:bCs/>
          <w:sz w:val="24"/>
          <w:szCs w:val="24"/>
        </w:rPr>
        <w:t>ALINACAK KARAR ÖRNEĞİ</w:t>
      </w:r>
    </w:p>
    <w:p w14:paraId="24DB9C7E" w14:textId="77777777" w:rsidR="00C94677" w:rsidRDefault="00C94677" w:rsidP="00C946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B75E3" w14:textId="77777777" w:rsidR="00C94677" w:rsidRPr="00C94677" w:rsidRDefault="00C94677" w:rsidP="00C946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BF687" w14:textId="77777777" w:rsidR="00C94677" w:rsidRDefault="00C94677" w:rsidP="00C946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677">
        <w:rPr>
          <w:rFonts w:ascii="Times New Roman" w:hAnsi="Times New Roman" w:cs="Times New Roman"/>
          <w:b/>
          <w:bCs/>
          <w:sz w:val="24"/>
          <w:szCs w:val="24"/>
        </w:rPr>
        <w:t>Kulüpler Karar defterlerine;</w:t>
      </w:r>
    </w:p>
    <w:p w14:paraId="1A2A5AFF" w14:textId="77777777" w:rsidR="00C94677" w:rsidRPr="00C94677" w:rsidRDefault="00C94677" w:rsidP="00C946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2A266" w14:textId="505273D7" w:rsidR="00C94677" w:rsidRDefault="00C94677" w:rsidP="00C94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677">
        <w:rPr>
          <w:rFonts w:ascii="Times New Roman" w:hAnsi="Times New Roman" w:cs="Times New Roman"/>
          <w:sz w:val="28"/>
          <w:szCs w:val="28"/>
        </w:rPr>
        <w:t>“2025-2026 Futbol Sezonunda; kulübümüz adına Transfer ve Lisans Evraklarını imzalamaya,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677">
        <w:rPr>
          <w:rFonts w:ascii="Times New Roman" w:hAnsi="Times New Roman" w:cs="Times New Roman"/>
          <w:sz w:val="28"/>
          <w:szCs w:val="28"/>
        </w:rPr>
        <w:t>Teknik</w:t>
      </w:r>
      <w:r w:rsidRPr="00C94677">
        <w:rPr>
          <w:rFonts w:ascii="Times New Roman" w:hAnsi="Times New Roman" w:cs="Times New Roman"/>
          <w:sz w:val="28"/>
          <w:szCs w:val="28"/>
        </w:rPr>
        <w:t xml:space="preserve"> </w:t>
      </w:r>
      <w:r w:rsidRPr="00C94677">
        <w:rPr>
          <w:rFonts w:ascii="Times New Roman" w:hAnsi="Times New Roman" w:cs="Times New Roman"/>
          <w:sz w:val="28"/>
          <w:szCs w:val="28"/>
        </w:rPr>
        <w:t>Sorumlu, Antrenörler ve diğer çalışanlarla sözleşme imzalamaya, Sözleşmeleri Fesih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677">
        <w:rPr>
          <w:rFonts w:ascii="Times New Roman" w:hAnsi="Times New Roman" w:cs="Times New Roman"/>
          <w:sz w:val="28"/>
          <w:szCs w:val="28"/>
        </w:rPr>
        <w:t>etmeye, karşılıklı sona erdirmeye, Futbolcu Muvafakatnamesini, Amatöre Dönüş Fesih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677">
        <w:rPr>
          <w:rFonts w:ascii="Times New Roman" w:hAnsi="Times New Roman" w:cs="Times New Roman"/>
          <w:sz w:val="28"/>
          <w:szCs w:val="28"/>
        </w:rPr>
        <w:t>Taahhütnamesini ve Katkı Payının Ödendiğine Dair Belgeyi imzalamaya, kulübümüzü Türkiye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677">
        <w:rPr>
          <w:rFonts w:ascii="Times New Roman" w:hAnsi="Times New Roman" w:cs="Times New Roman"/>
          <w:sz w:val="28"/>
          <w:szCs w:val="28"/>
        </w:rPr>
        <w:t>Futbol Federasyonu nezdinde yapılacak işlemlerde temsil etmeye, Türkiye Futbol Federasyonu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677">
        <w:rPr>
          <w:rFonts w:ascii="Times New Roman" w:hAnsi="Times New Roman" w:cs="Times New Roman"/>
          <w:sz w:val="28"/>
          <w:szCs w:val="28"/>
        </w:rPr>
        <w:t>nezdinde yapılacak diğer iş ve işlemleri yapmaya, her türlü belgeleri imzalamaya,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677">
        <w:rPr>
          <w:rFonts w:ascii="Times New Roman" w:hAnsi="Times New Roman" w:cs="Times New Roman"/>
          <w:sz w:val="28"/>
          <w:szCs w:val="28"/>
        </w:rPr>
        <w:t>neticelendirmeye ve yazışmaları yapmaya,” kulübümüz adına müşterek çift imza ile imzalamaya</w:t>
      </w:r>
    </w:p>
    <w:p w14:paraId="682108EE" w14:textId="77777777" w:rsidR="00C94677" w:rsidRPr="00C94677" w:rsidRDefault="00C94677" w:rsidP="00C946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4CFFD1" w14:textId="77777777" w:rsidR="00C94677" w:rsidRPr="00C94677" w:rsidRDefault="00C94677" w:rsidP="00C94677">
      <w:pPr>
        <w:jc w:val="both"/>
        <w:rPr>
          <w:rFonts w:ascii="Times New Roman" w:hAnsi="Times New Roman" w:cs="Times New Roman"/>
          <w:sz w:val="28"/>
          <w:szCs w:val="28"/>
        </w:rPr>
      </w:pPr>
      <w:r w:rsidRPr="00C94677">
        <w:rPr>
          <w:rFonts w:ascii="Times New Roman" w:hAnsi="Times New Roman" w:cs="Times New Roman"/>
          <w:sz w:val="28"/>
          <w:szCs w:val="28"/>
        </w:rPr>
        <w:t>Yönetim Kurulu Üyelerimiz</w:t>
      </w:r>
    </w:p>
    <w:p w14:paraId="0CE449E9" w14:textId="5642F87D" w:rsidR="005561D5" w:rsidRPr="00C94677" w:rsidRDefault="00C94677" w:rsidP="00C94677">
      <w:pPr>
        <w:jc w:val="both"/>
        <w:rPr>
          <w:rFonts w:ascii="Times New Roman" w:hAnsi="Times New Roman" w:cs="Times New Roman"/>
          <w:sz w:val="28"/>
          <w:szCs w:val="28"/>
        </w:rPr>
      </w:pPr>
      <w:r w:rsidRPr="00C94677">
        <w:rPr>
          <w:rFonts w:ascii="Times New Roman" w:hAnsi="Times New Roman" w:cs="Times New Roman"/>
          <w:sz w:val="28"/>
          <w:szCs w:val="28"/>
        </w:rPr>
        <w:t xml:space="preserve">........................... , ........................... , ........................... , ............................... </w:t>
      </w:r>
      <w:proofErr w:type="gramStart"/>
      <w:r w:rsidRPr="00C94677">
        <w:rPr>
          <w:rFonts w:ascii="Times New Roman" w:hAnsi="Times New Roman" w:cs="Times New Roman"/>
          <w:sz w:val="28"/>
          <w:szCs w:val="28"/>
        </w:rPr>
        <w:t>yetkili</w:t>
      </w:r>
      <w:proofErr w:type="gramEnd"/>
      <w:r w:rsidRPr="00C94677">
        <w:rPr>
          <w:rFonts w:ascii="Times New Roman" w:hAnsi="Times New Roman" w:cs="Times New Roman"/>
          <w:sz w:val="28"/>
          <w:szCs w:val="28"/>
        </w:rPr>
        <w:t xml:space="preserve"> kılınmıştır.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677">
        <w:rPr>
          <w:rFonts w:ascii="Times New Roman" w:hAnsi="Times New Roman" w:cs="Times New Roman"/>
          <w:sz w:val="28"/>
          <w:szCs w:val="28"/>
        </w:rPr>
        <w:t>Yönetim Kurullarından kulüpleri adına yetki verecekleri yetkili kulüp imza yetkililerinin kararını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677">
        <w:rPr>
          <w:rFonts w:ascii="Times New Roman" w:hAnsi="Times New Roman" w:cs="Times New Roman"/>
          <w:sz w:val="28"/>
          <w:szCs w:val="28"/>
        </w:rPr>
        <w:t xml:space="preserve">alacaklar (en az 2 kişi, en fazla 3 veya 4 kişi) ve karar defteri fotokopisini </w:t>
      </w:r>
      <w:r w:rsidRPr="00C94677">
        <w:rPr>
          <w:rFonts w:ascii="Times New Roman" w:hAnsi="Times New Roman" w:cs="Times New Roman"/>
          <w:b/>
          <w:bCs/>
          <w:sz w:val="28"/>
          <w:szCs w:val="28"/>
        </w:rPr>
        <w:t>EK-5 Amatör Kulüp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4677">
        <w:rPr>
          <w:rFonts w:ascii="Times New Roman" w:hAnsi="Times New Roman" w:cs="Times New Roman"/>
          <w:b/>
          <w:bCs/>
          <w:sz w:val="28"/>
          <w:szCs w:val="28"/>
        </w:rPr>
        <w:t xml:space="preserve">Yetki Belgesi ve İmza Sirküleri Formuna </w:t>
      </w:r>
      <w:r w:rsidRPr="00C94677">
        <w:rPr>
          <w:rFonts w:ascii="Times New Roman" w:hAnsi="Times New Roman" w:cs="Times New Roman"/>
          <w:sz w:val="28"/>
          <w:szCs w:val="28"/>
        </w:rPr>
        <w:t>ekleyeceklerdir.</w:t>
      </w:r>
    </w:p>
    <w:sectPr w:rsidR="005561D5" w:rsidRPr="00C9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77"/>
    <w:rsid w:val="005561D5"/>
    <w:rsid w:val="00943AD4"/>
    <w:rsid w:val="00AA3784"/>
    <w:rsid w:val="00B8104C"/>
    <w:rsid w:val="00C94677"/>
    <w:rsid w:val="00D6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5575"/>
  <w15:chartTrackingRefBased/>
  <w15:docId w15:val="{5EA619E2-1B92-4E6B-878A-9778FE45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4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46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4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46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4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4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4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4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46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46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46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467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467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46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46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46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46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4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4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4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46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46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467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46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467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46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Ercan</dc:creator>
  <cp:keywords/>
  <dc:description/>
  <cp:lastModifiedBy>Hakan Ercan</cp:lastModifiedBy>
  <cp:revision>1</cp:revision>
  <dcterms:created xsi:type="dcterms:W3CDTF">2025-09-20T07:28:00Z</dcterms:created>
  <dcterms:modified xsi:type="dcterms:W3CDTF">2025-09-20T07:31:00Z</dcterms:modified>
</cp:coreProperties>
</file>